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22" w:rsidRDefault="001D5E3A" w:rsidP="00072EE8">
      <w:pPr>
        <w:shd w:val="clear" w:color="auto" w:fill="FFFFFF"/>
        <w:ind w:right="96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  </w:t>
      </w:r>
      <w:r w:rsidR="00745C22" w:rsidRPr="00A13839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Аннотация</w:t>
      </w:r>
    </w:p>
    <w:p w:rsidR="00745C22" w:rsidRPr="00072EE8" w:rsidRDefault="001D5E3A" w:rsidP="00072EE8">
      <w:pPr>
        <w:shd w:val="clear" w:color="auto" w:fill="FFFFFF"/>
        <w:ind w:right="96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  </w:t>
      </w:r>
      <w:r w:rsidR="00501C22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745C22" w:rsidRPr="00A1383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к рабочей программе по </w:t>
      </w:r>
      <w:r w:rsidR="00342A6A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истории</w:t>
      </w:r>
      <w:r w:rsidR="00745C22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745C22" w:rsidRPr="00A1383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для </w:t>
      </w:r>
      <w:r w:rsidR="00605C7F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10-11</w:t>
      </w:r>
      <w:r w:rsidR="00745C22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745C22" w:rsidRPr="00A1383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классов </w:t>
      </w:r>
      <w:r w:rsidR="00745C2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05C7F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(углублённый</w:t>
      </w:r>
      <w:r w:rsidR="00745C22" w:rsidRPr="00AD5D85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уровень)</w:t>
      </w:r>
    </w:p>
    <w:p w:rsidR="00745C22" w:rsidRDefault="00342A6A" w:rsidP="0003092A">
      <w:pPr>
        <w:shd w:val="clear" w:color="auto" w:fill="FFFFFF"/>
        <w:spacing w:line="278" w:lineRule="exact"/>
        <w:ind w:left="1891" w:right="1958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2023</w:t>
      </w:r>
      <w:r w:rsidR="00745C22" w:rsidRPr="00A13839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 w:rsidR="00745C22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745C22" w:rsidRDefault="00745C22" w:rsidP="0003092A">
      <w:pPr>
        <w:shd w:val="clear" w:color="auto" w:fill="FFFFFF"/>
        <w:spacing w:line="278" w:lineRule="exact"/>
        <w:ind w:left="1891" w:right="1958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5C22" w:rsidRDefault="00745C22" w:rsidP="00775008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837815">
        <w:rPr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Рабочая программа п</w:t>
      </w:r>
      <w:r w:rsidR="00605C7F">
        <w:rPr>
          <w:rFonts w:ascii="Times New Roman" w:hAnsi="Times New Roman"/>
          <w:sz w:val="24"/>
          <w:szCs w:val="24"/>
        </w:rPr>
        <w:t xml:space="preserve">о </w:t>
      </w:r>
      <w:r w:rsidR="00342A6A">
        <w:rPr>
          <w:rFonts w:ascii="Times New Roman" w:hAnsi="Times New Roman"/>
          <w:bCs/>
          <w:color w:val="000000"/>
          <w:spacing w:val="-1"/>
          <w:sz w:val="24"/>
          <w:szCs w:val="24"/>
        </w:rPr>
        <w:t>истории</w:t>
      </w:r>
      <w:r w:rsidR="00605C7F" w:rsidRPr="00605C7F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для 10-11 классов</w:t>
      </w:r>
      <w:r w:rsidR="00605C7F" w:rsidRPr="00A1383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605C7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разработана на основе:</w:t>
      </w:r>
    </w:p>
    <w:p w:rsidR="00342A6A" w:rsidRPr="009D41CE" w:rsidRDefault="00342A6A" w:rsidP="00B528F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Pr="009D41CE">
        <w:rPr>
          <w:rFonts w:ascii="Times New Roman" w:hAnsi="Times New Roman"/>
          <w:color w:val="000000"/>
          <w:sz w:val="24"/>
          <w:szCs w:val="24"/>
        </w:rPr>
        <w:t>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:rsidR="00745C22" w:rsidRPr="00605C7F" w:rsidRDefault="00745C22" w:rsidP="00605C7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45C22" w:rsidRPr="00605C7F" w:rsidRDefault="00745C22" w:rsidP="00030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5C22" w:rsidRPr="00605C7F" w:rsidRDefault="00745C22" w:rsidP="0003092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05C7F">
        <w:rPr>
          <w:rFonts w:ascii="Times New Roman" w:hAnsi="Times New Roman"/>
          <w:b/>
          <w:sz w:val="24"/>
          <w:szCs w:val="24"/>
          <w:u w:val="single"/>
        </w:rPr>
        <w:t>Цели и задачи изучения предмета.</w:t>
      </w:r>
    </w:p>
    <w:p w:rsidR="007F6714" w:rsidRDefault="00342A6A" w:rsidP="00342A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9D41CE">
        <w:rPr>
          <w:rFonts w:ascii="Times New Roman" w:hAnsi="Times New Roman"/>
          <w:color w:val="000000"/>
          <w:sz w:val="24"/>
          <w:szCs w:val="24"/>
        </w:rPr>
        <w:t xml:space="preserve">Общей </w:t>
      </w:r>
      <w:r w:rsidRPr="00342A6A">
        <w:rPr>
          <w:rFonts w:ascii="Times New Roman" w:hAnsi="Times New Roman"/>
          <w:b/>
          <w:color w:val="000000"/>
          <w:sz w:val="24"/>
          <w:szCs w:val="24"/>
        </w:rPr>
        <w:t>целью</w:t>
      </w:r>
      <w:r w:rsidRPr="009D41CE">
        <w:rPr>
          <w:rFonts w:ascii="Times New Roman" w:hAnsi="Times New Roman"/>
          <w:color w:val="000000"/>
          <w:sz w:val="24"/>
          <w:szCs w:val="24"/>
        </w:rPr>
        <w:t xml:space="preserve">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42A6A" w:rsidRPr="009D41CE" w:rsidRDefault="00342A6A" w:rsidP="00342A6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9D41CE">
        <w:rPr>
          <w:rFonts w:ascii="Times New Roman" w:hAnsi="Times New Roman"/>
          <w:color w:val="000000"/>
          <w:sz w:val="24"/>
          <w:szCs w:val="24"/>
        </w:rPr>
        <w:t xml:space="preserve">Данная цель предполагает формирование у </w:t>
      </w:r>
      <w:proofErr w:type="gramStart"/>
      <w:r w:rsidRPr="009D41CE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9D41CE">
        <w:rPr>
          <w:rFonts w:ascii="Times New Roman" w:hAnsi="Times New Roman"/>
          <w:color w:val="000000"/>
          <w:sz w:val="24"/>
          <w:szCs w:val="24"/>
        </w:rPr>
        <w:t xml:space="preserve">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342A6A" w:rsidRDefault="00342A6A" w:rsidP="00342A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528FC" w:rsidRPr="009D41CE" w:rsidRDefault="00B528FC" w:rsidP="00B528FC">
      <w:pPr>
        <w:spacing w:after="0" w:line="264" w:lineRule="auto"/>
        <w:ind w:firstLine="600"/>
        <w:jc w:val="both"/>
        <w:rPr>
          <w:sz w:val="24"/>
          <w:szCs w:val="24"/>
        </w:rPr>
      </w:pPr>
      <w:r w:rsidRPr="009D41CE">
        <w:rPr>
          <w:rFonts w:ascii="Times New Roman" w:hAnsi="Times New Roman"/>
          <w:color w:val="000000"/>
          <w:sz w:val="24"/>
          <w:szCs w:val="24"/>
        </w:rPr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B528FC" w:rsidRPr="009D41CE" w:rsidRDefault="00B528FC" w:rsidP="00B528F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9D41CE">
        <w:rPr>
          <w:rFonts w:ascii="Times New Roman" w:hAnsi="Times New Roman"/>
          <w:color w:val="000000"/>
          <w:sz w:val="24"/>
          <w:szCs w:val="24"/>
        </w:rPr>
        <w:t xml:space="preserve">углубление социализации </w:t>
      </w:r>
      <w:proofErr w:type="gramStart"/>
      <w:r w:rsidRPr="009D41CE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9D41CE">
        <w:rPr>
          <w:rFonts w:ascii="Times New Roman" w:hAnsi="Times New Roman"/>
          <w:color w:val="000000"/>
          <w:sz w:val="24"/>
          <w:szCs w:val="24"/>
        </w:rPr>
        <w:t>, формирование гражданской ответственности и социальной культуры, адекватной условиям современного мира;</w:t>
      </w:r>
    </w:p>
    <w:p w:rsidR="00B528FC" w:rsidRPr="009D41CE" w:rsidRDefault="00B528FC" w:rsidP="00B528F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9D41CE">
        <w:rPr>
          <w:rFonts w:ascii="Times New Roman" w:hAnsi="Times New Roman"/>
          <w:color w:val="000000"/>
          <w:sz w:val="24"/>
          <w:szCs w:val="24"/>
        </w:rPr>
        <w:t>освоение систематических знаний об истории России и всеобщей истории XX–XXI вв.;</w:t>
      </w:r>
    </w:p>
    <w:p w:rsidR="00B528FC" w:rsidRPr="009D41CE" w:rsidRDefault="00B528FC" w:rsidP="00B528F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9D41CE">
        <w:rPr>
          <w:rFonts w:ascii="Times New Roman" w:hAnsi="Times New Roman"/>
          <w:color w:val="000000"/>
          <w:sz w:val="24"/>
          <w:szCs w:val="24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528FC" w:rsidRPr="009D41CE" w:rsidRDefault="00B528FC" w:rsidP="00B528F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9D41CE">
        <w:rPr>
          <w:rFonts w:ascii="Times New Roman" w:hAnsi="Times New Roman"/>
          <w:color w:val="000000"/>
          <w:sz w:val="24"/>
          <w:szCs w:val="24"/>
        </w:rPr>
        <w:t>формирование исторического мышления, то есть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B528FC" w:rsidRPr="009D41CE" w:rsidRDefault="00B528FC" w:rsidP="00B528F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9D41CE">
        <w:rPr>
          <w:rFonts w:ascii="Times New Roman" w:hAnsi="Times New Roman"/>
          <w:color w:val="000000"/>
          <w:sz w:val="24"/>
          <w:szCs w:val="24"/>
        </w:rPr>
        <w:t>работа с комплексами источников исторической и социальной информации, развитие учебно-проектной деятельности, в углубленных курсах – приобретение первичного опыта исследовательской деятельности;</w:t>
      </w:r>
    </w:p>
    <w:p w:rsidR="00B528FC" w:rsidRPr="009D41CE" w:rsidRDefault="00B528FC" w:rsidP="00B528F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9D41CE">
        <w:rPr>
          <w:rFonts w:ascii="Times New Roman" w:hAnsi="Times New Roman"/>
          <w:color w:val="000000"/>
          <w:sz w:val="24"/>
          <w:szCs w:val="24"/>
        </w:rPr>
        <w:t xml:space="preserve">расширение </w:t>
      </w:r>
      <w:proofErr w:type="spellStart"/>
      <w:r w:rsidRPr="009D41CE">
        <w:rPr>
          <w:rFonts w:ascii="Times New Roman" w:hAnsi="Times New Roman"/>
          <w:color w:val="000000"/>
          <w:sz w:val="24"/>
          <w:szCs w:val="24"/>
        </w:rPr>
        <w:t>аксиологических</w:t>
      </w:r>
      <w:proofErr w:type="spellEnd"/>
      <w:r w:rsidRPr="009D41CE">
        <w:rPr>
          <w:rFonts w:ascii="Times New Roman" w:hAnsi="Times New Roman"/>
          <w:color w:val="000000"/>
          <w:sz w:val="24"/>
          <w:szCs w:val="24"/>
        </w:rPr>
        <w:t xml:space="preserve">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B528FC" w:rsidRPr="009D41CE" w:rsidRDefault="00B528FC" w:rsidP="00B528F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9D41CE">
        <w:rPr>
          <w:rFonts w:ascii="Times New Roman" w:hAnsi="Times New Roman"/>
          <w:color w:val="000000"/>
          <w:sz w:val="24"/>
          <w:szCs w:val="24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342A6A" w:rsidRDefault="00B528FC" w:rsidP="00B528F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ориентация</w:t>
      </w:r>
      <w:r w:rsidRPr="009D41CE">
        <w:rPr>
          <w:rFonts w:ascii="Times New Roman" w:hAnsi="Times New Roman"/>
          <w:color w:val="000000"/>
          <w:sz w:val="24"/>
          <w:szCs w:val="24"/>
        </w:rPr>
        <w:t xml:space="preserve"> на продолжение образования в организациях профессионального образования гуманитарного профиля</w:t>
      </w:r>
    </w:p>
    <w:p w:rsidR="00B528FC" w:rsidRDefault="00B528FC" w:rsidP="00B528FC">
      <w:pPr>
        <w:spacing w:after="0" w:line="240" w:lineRule="auto"/>
        <w:ind w:left="125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28FC" w:rsidRPr="00605C7F" w:rsidRDefault="00B528FC" w:rsidP="00B528FC">
      <w:pPr>
        <w:spacing w:after="0" w:line="240" w:lineRule="auto"/>
        <w:ind w:left="1258"/>
        <w:jc w:val="both"/>
        <w:rPr>
          <w:rFonts w:ascii="Times New Roman" w:hAnsi="Times New Roman"/>
          <w:sz w:val="24"/>
          <w:szCs w:val="24"/>
        </w:rPr>
      </w:pPr>
    </w:p>
    <w:p w:rsidR="00605C7F" w:rsidRDefault="00605C7F" w:rsidP="00CD4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45C22" w:rsidRPr="00CD48ED" w:rsidRDefault="00745C22" w:rsidP="00CD4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Рабочая программа включает в себя следующие разделы: </w:t>
      </w:r>
      <w:r w:rsidR="00B528FC">
        <w:rPr>
          <w:rFonts w:ascii="Times New Roman" w:hAnsi="Times New Roman"/>
          <w:color w:val="000000"/>
          <w:spacing w:val="-1"/>
          <w:sz w:val="24"/>
          <w:szCs w:val="24"/>
        </w:rPr>
        <w:t xml:space="preserve">титульный лист, </w:t>
      </w:r>
      <w:r w:rsidRPr="00CD48ED">
        <w:rPr>
          <w:rFonts w:ascii="Times New Roman" w:hAnsi="Times New Roman"/>
          <w:color w:val="000000"/>
          <w:spacing w:val="-1"/>
          <w:sz w:val="24"/>
          <w:szCs w:val="24"/>
        </w:rPr>
        <w:t xml:space="preserve"> пояснительную записку,  </w:t>
      </w:r>
      <w:r w:rsidR="00837815" w:rsidRPr="00CD48ED">
        <w:rPr>
          <w:rFonts w:ascii="Times New Roman" w:hAnsi="Times New Roman"/>
          <w:sz w:val="24"/>
          <w:szCs w:val="24"/>
        </w:rPr>
        <w:t>содержание</w:t>
      </w:r>
      <w:r w:rsidR="00837815" w:rsidRPr="00837815">
        <w:rPr>
          <w:rFonts w:ascii="Times New Roman" w:hAnsi="Times New Roman"/>
          <w:sz w:val="24"/>
          <w:szCs w:val="24"/>
        </w:rPr>
        <w:t xml:space="preserve"> </w:t>
      </w:r>
      <w:r w:rsidR="00837815">
        <w:rPr>
          <w:rFonts w:ascii="Times New Roman" w:hAnsi="Times New Roman"/>
          <w:sz w:val="24"/>
          <w:szCs w:val="24"/>
        </w:rPr>
        <w:t>обучения,</w:t>
      </w:r>
      <w:r w:rsidR="00837815" w:rsidRPr="00CD48E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CD48ED">
        <w:rPr>
          <w:rFonts w:ascii="Times New Roman" w:hAnsi="Times New Roman"/>
          <w:color w:val="000000"/>
          <w:spacing w:val="-1"/>
          <w:sz w:val="24"/>
          <w:szCs w:val="24"/>
        </w:rPr>
        <w:t xml:space="preserve">планируемые </w:t>
      </w:r>
      <w:r w:rsidRPr="00CD48ED">
        <w:rPr>
          <w:rFonts w:ascii="Times New Roman" w:hAnsi="Times New Roman"/>
          <w:sz w:val="24"/>
          <w:szCs w:val="24"/>
        </w:rPr>
        <w:t>резул</w:t>
      </w:r>
      <w:r w:rsidR="00837815">
        <w:rPr>
          <w:rFonts w:ascii="Times New Roman" w:hAnsi="Times New Roman"/>
          <w:sz w:val="24"/>
          <w:szCs w:val="24"/>
        </w:rPr>
        <w:t>ьтаты</w:t>
      </w:r>
      <w:r w:rsidRPr="00CD48ED">
        <w:rPr>
          <w:rFonts w:ascii="Times New Roman" w:hAnsi="Times New Roman"/>
          <w:sz w:val="24"/>
          <w:szCs w:val="24"/>
        </w:rPr>
        <w:t>, тематическое планирование</w:t>
      </w:r>
      <w:r w:rsidR="00837815">
        <w:rPr>
          <w:rFonts w:ascii="Times New Roman" w:hAnsi="Times New Roman"/>
          <w:sz w:val="24"/>
          <w:szCs w:val="24"/>
        </w:rPr>
        <w:t xml:space="preserve">, </w:t>
      </w:r>
      <w:r w:rsidR="00501C22">
        <w:rPr>
          <w:rFonts w:ascii="Times New Roman" w:hAnsi="Times New Roman"/>
          <w:sz w:val="24"/>
          <w:szCs w:val="24"/>
        </w:rPr>
        <w:t xml:space="preserve"> поурочное планирование, </w:t>
      </w:r>
      <w:r w:rsidR="00837815">
        <w:rPr>
          <w:rFonts w:ascii="Times New Roman" w:hAnsi="Times New Roman"/>
          <w:sz w:val="24"/>
          <w:szCs w:val="24"/>
        </w:rPr>
        <w:t>учебно-методическое обеспечение</w:t>
      </w:r>
      <w:r w:rsidR="001D5E3A">
        <w:rPr>
          <w:rFonts w:ascii="Times New Roman" w:hAnsi="Times New Roman"/>
          <w:sz w:val="24"/>
          <w:szCs w:val="24"/>
        </w:rPr>
        <w:t xml:space="preserve"> образовательного процесса</w:t>
      </w:r>
      <w:r w:rsidR="00837815">
        <w:rPr>
          <w:rFonts w:ascii="Times New Roman" w:hAnsi="Times New Roman"/>
          <w:sz w:val="24"/>
          <w:szCs w:val="24"/>
        </w:rPr>
        <w:t>.</w:t>
      </w:r>
    </w:p>
    <w:p w:rsidR="00745C22" w:rsidRPr="00CD48ED" w:rsidRDefault="00745C22" w:rsidP="0003092A">
      <w:pPr>
        <w:ind w:right="-143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D48ED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«Титульный лист» содержит: </w:t>
      </w:r>
      <w:r w:rsidRPr="00CD48ED">
        <w:rPr>
          <w:rFonts w:ascii="Times New Roman" w:hAnsi="Times New Roman"/>
          <w:color w:val="000000"/>
          <w:spacing w:val="4"/>
          <w:sz w:val="24"/>
          <w:szCs w:val="24"/>
        </w:rPr>
        <w:t xml:space="preserve">наименование образовательного учреждения; </w:t>
      </w:r>
      <w:r w:rsidRPr="00CD48ED">
        <w:rPr>
          <w:rFonts w:ascii="Times New Roman" w:hAnsi="Times New Roman"/>
          <w:color w:val="000000"/>
          <w:spacing w:val="3"/>
          <w:sz w:val="24"/>
          <w:szCs w:val="24"/>
        </w:rPr>
        <w:t>гриф утверждения и согласования программы, на</w:t>
      </w:r>
      <w:r w:rsidR="00837815">
        <w:rPr>
          <w:rFonts w:ascii="Times New Roman" w:hAnsi="Times New Roman"/>
          <w:color w:val="000000"/>
          <w:spacing w:val="3"/>
          <w:sz w:val="24"/>
          <w:szCs w:val="24"/>
        </w:rPr>
        <w:t>звание учебного предмета,</w:t>
      </w:r>
      <w:r w:rsidR="00837815">
        <w:rPr>
          <w:color w:val="000000"/>
          <w:sz w:val="31"/>
          <w:szCs w:val="31"/>
          <w:shd w:val="clear" w:color="auto" w:fill="FFFFFF"/>
        </w:rPr>
        <w:t xml:space="preserve"> </w:t>
      </w:r>
      <w:r w:rsidR="00837815" w:rsidRPr="008378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ID</w:t>
      </w:r>
      <w:r w:rsidR="00837815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CD48ED">
        <w:rPr>
          <w:rFonts w:ascii="Times New Roman" w:hAnsi="Times New Roman"/>
          <w:color w:val="000000"/>
          <w:spacing w:val="-2"/>
          <w:sz w:val="24"/>
          <w:szCs w:val="24"/>
        </w:rPr>
        <w:t xml:space="preserve">педагога, разработавшего и реализующего учебный предмет, класс, в котором изучается </w:t>
      </w:r>
      <w:r w:rsidRPr="00CD48ED">
        <w:rPr>
          <w:rFonts w:ascii="Times New Roman" w:hAnsi="Times New Roman"/>
          <w:color w:val="000000"/>
          <w:spacing w:val="2"/>
          <w:sz w:val="24"/>
          <w:szCs w:val="24"/>
        </w:rPr>
        <w:t>учебный предмет, год составления программы.</w:t>
      </w:r>
      <w:r w:rsidRPr="00CD48ED">
        <w:rPr>
          <w:rFonts w:ascii="Times New Roman" w:hAnsi="Times New Roman"/>
          <w:sz w:val="24"/>
          <w:szCs w:val="24"/>
        </w:rPr>
        <w:t xml:space="preserve"> </w:t>
      </w:r>
    </w:p>
    <w:p w:rsidR="002D06CD" w:rsidRDefault="00501C22" w:rsidP="00CD48ED">
      <w:pPr>
        <w:ind w:right="-143" w:firstLine="708"/>
        <w:contextualSpacing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 </w:t>
      </w:r>
      <w:r w:rsidR="00745C22" w:rsidRPr="00CD48ED"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В «Пояснительной записке» указаны: </w:t>
      </w:r>
      <w:r w:rsidR="00745C22" w:rsidRPr="00CD48ED">
        <w:rPr>
          <w:rFonts w:ascii="Times New Roman" w:hAnsi="Times New Roman"/>
          <w:color w:val="000000"/>
          <w:spacing w:val="11"/>
          <w:sz w:val="24"/>
          <w:szCs w:val="24"/>
        </w:rPr>
        <w:t>название</w:t>
      </w:r>
      <w:r w:rsidR="00837815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="00745C22" w:rsidRPr="00CD48ED">
        <w:rPr>
          <w:rFonts w:ascii="Times New Roman" w:hAnsi="Times New Roman"/>
          <w:color w:val="000000"/>
          <w:spacing w:val="-1"/>
          <w:sz w:val="24"/>
          <w:szCs w:val="24"/>
        </w:rPr>
        <w:t>предметной учебной программы,</w:t>
      </w:r>
      <w:r w:rsidR="00837815">
        <w:rPr>
          <w:rFonts w:ascii="Times New Roman" w:hAnsi="Times New Roman"/>
          <w:color w:val="000000"/>
          <w:spacing w:val="-1"/>
          <w:sz w:val="24"/>
          <w:szCs w:val="24"/>
        </w:rPr>
        <w:t xml:space="preserve"> на основе которой разработана р</w:t>
      </w:r>
      <w:r w:rsidR="00745C22" w:rsidRPr="00CD48ED">
        <w:rPr>
          <w:rFonts w:ascii="Times New Roman" w:hAnsi="Times New Roman"/>
          <w:color w:val="000000"/>
          <w:spacing w:val="-1"/>
          <w:sz w:val="24"/>
          <w:szCs w:val="24"/>
        </w:rPr>
        <w:t xml:space="preserve">абочая программа; </w:t>
      </w:r>
      <w:r w:rsidR="00837815">
        <w:rPr>
          <w:rFonts w:ascii="Times New Roman" w:hAnsi="Times New Roman"/>
          <w:color w:val="000000"/>
          <w:sz w:val="24"/>
          <w:szCs w:val="24"/>
        </w:rPr>
        <w:t>м</w:t>
      </w:r>
      <w:r w:rsidR="00837815" w:rsidRPr="009D41CE">
        <w:rPr>
          <w:rFonts w:ascii="Times New Roman" w:hAnsi="Times New Roman"/>
          <w:color w:val="000000"/>
          <w:sz w:val="24"/>
          <w:szCs w:val="24"/>
        </w:rPr>
        <w:t>есто предмета «История» в системе общего образования</w:t>
      </w:r>
      <w:r w:rsidR="00837815">
        <w:rPr>
          <w:rFonts w:ascii="Times New Roman" w:hAnsi="Times New Roman"/>
          <w:color w:val="000000"/>
          <w:sz w:val="24"/>
          <w:szCs w:val="24"/>
        </w:rPr>
        <w:t>,</w:t>
      </w:r>
      <w:r w:rsidR="00837815" w:rsidRPr="009D4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5C22" w:rsidRPr="00CD48ED">
        <w:rPr>
          <w:rFonts w:ascii="Times New Roman" w:hAnsi="Times New Roman"/>
          <w:color w:val="000000"/>
          <w:spacing w:val="-1"/>
          <w:sz w:val="24"/>
          <w:szCs w:val="24"/>
        </w:rPr>
        <w:t xml:space="preserve">цели </w:t>
      </w:r>
      <w:r w:rsidR="002D06CD">
        <w:rPr>
          <w:rFonts w:ascii="Times New Roman" w:hAnsi="Times New Roman"/>
          <w:color w:val="000000"/>
          <w:spacing w:val="7"/>
          <w:sz w:val="24"/>
          <w:szCs w:val="24"/>
        </w:rPr>
        <w:t>и задачи изучения предмета</w:t>
      </w:r>
      <w:r w:rsidR="00837815">
        <w:rPr>
          <w:rFonts w:ascii="Times New Roman" w:hAnsi="Times New Roman"/>
          <w:color w:val="000000"/>
          <w:spacing w:val="7"/>
          <w:sz w:val="24"/>
          <w:szCs w:val="24"/>
        </w:rPr>
        <w:t>,</w:t>
      </w:r>
      <w:r w:rsidR="00745C22" w:rsidRPr="00CD48ED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745C22" w:rsidRPr="00CD48ED">
        <w:rPr>
          <w:rFonts w:ascii="Times New Roman" w:hAnsi="Times New Roman"/>
          <w:color w:val="000000"/>
          <w:spacing w:val="-1"/>
          <w:sz w:val="24"/>
          <w:szCs w:val="24"/>
        </w:rPr>
        <w:t xml:space="preserve">количество учебных часов, на </w:t>
      </w:r>
      <w:r w:rsidR="002D06CD">
        <w:rPr>
          <w:rFonts w:ascii="Times New Roman" w:hAnsi="Times New Roman"/>
          <w:color w:val="000000"/>
          <w:spacing w:val="6"/>
          <w:sz w:val="24"/>
          <w:szCs w:val="24"/>
        </w:rPr>
        <w:t>которое рассчитана рабочая программа.</w:t>
      </w:r>
      <w:r w:rsidR="00745C22" w:rsidRPr="00CD48ED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</w:p>
    <w:p w:rsidR="002D06CD" w:rsidRPr="00CD48ED" w:rsidRDefault="00501C22" w:rsidP="002D06CD">
      <w:pPr>
        <w:shd w:val="clear" w:color="auto" w:fill="FFFFFF"/>
        <w:spacing w:line="326" w:lineRule="exact"/>
        <w:ind w:left="29" w:right="29" w:firstLine="70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2D06CD" w:rsidRPr="00CD48ED">
        <w:rPr>
          <w:rFonts w:ascii="Times New Roman" w:hAnsi="Times New Roman"/>
          <w:b/>
          <w:bCs/>
          <w:color w:val="000000"/>
          <w:sz w:val="24"/>
          <w:szCs w:val="24"/>
        </w:rPr>
        <w:t>В раздел</w:t>
      </w:r>
      <w:r w:rsidR="002D06CD">
        <w:rPr>
          <w:rFonts w:ascii="Times New Roman" w:hAnsi="Times New Roman"/>
          <w:b/>
          <w:bCs/>
          <w:color w:val="000000"/>
          <w:sz w:val="24"/>
          <w:szCs w:val="24"/>
        </w:rPr>
        <w:t>е «Содержание учебного предмета</w:t>
      </w:r>
      <w:r w:rsidR="002D06CD" w:rsidRPr="00CD48ED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 w:rsidR="002D06CD" w:rsidRPr="002D06CD">
        <w:rPr>
          <w:rFonts w:ascii="Times New Roman" w:hAnsi="Times New Roman"/>
          <w:bCs/>
          <w:color w:val="000000"/>
          <w:sz w:val="24"/>
          <w:szCs w:val="24"/>
        </w:rPr>
        <w:t>дано</w:t>
      </w:r>
      <w:r w:rsidR="002D06C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D06C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D06CD" w:rsidRPr="00CD48ED">
        <w:rPr>
          <w:rFonts w:ascii="Times New Roman" w:hAnsi="Times New Roman"/>
          <w:color w:val="000000"/>
          <w:sz w:val="24"/>
          <w:szCs w:val="24"/>
        </w:rPr>
        <w:t xml:space="preserve">краткое описание учебного </w:t>
      </w:r>
      <w:r w:rsidR="002D06CD" w:rsidRPr="00CD48ED">
        <w:rPr>
          <w:rFonts w:ascii="Times New Roman" w:hAnsi="Times New Roman"/>
          <w:color w:val="000000"/>
          <w:spacing w:val="-1"/>
          <w:sz w:val="24"/>
          <w:szCs w:val="24"/>
        </w:rPr>
        <w:t>материала в заданной последовательности.</w:t>
      </w:r>
      <w:r w:rsidR="002D06CD" w:rsidRPr="00CD48ED">
        <w:rPr>
          <w:rFonts w:ascii="Times New Roman" w:hAnsi="Times New Roman"/>
          <w:sz w:val="24"/>
          <w:szCs w:val="24"/>
        </w:rPr>
        <w:t xml:space="preserve"> </w:t>
      </w:r>
    </w:p>
    <w:p w:rsidR="002D06CD" w:rsidRDefault="002D06CD" w:rsidP="00CD48ED">
      <w:pPr>
        <w:ind w:right="-143" w:firstLine="708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745C22" w:rsidRPr="00CD48ED" w:rsidRDefault="001D5E3A" w:rsidP="00CD48ED">
      <w:pPr>
        <w:ind w:right="-143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 </w:t>
      </w:r>
      <w:r w:rsidR="00745C22" w:rsidRPr="00CD48ED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>В разделе «Планируемые результаты</w:t>
      </w:r>
      <w:r w:rsidR="002D06CD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» </w:t>
      </w:r>
      <w:r w:rsidR="00745C22" w:rsidRPr="00CD48ED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прописаны:</w:t>
      </w:r>
    </w:p>
    <w:p w:rsidR="00745C22" w:rsidRDefault="00745C22" w:rsidP="00CD4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48E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CD48ED">
        <w:rPr>
          <w:rFonts w:ascii="Times New Roman" w:hAnsi="Times New Roman"/>
          <w:sz w:val="24"/>
          <w:szCs w:val="24"/>
        </w:rPr>
        <w:t xml:space="preserve">личностные, </w:t>
      </w:r>
      <w:proofErr w:type="spellStart"/>
      <w:r w:rsidRPr="00CD48ED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CD48ED">
        <w:rPr>
          <w:rFonts w:ascii="Times New Roman" w:hAnsi="Times New Roman"/>
          <w:sz w:val="24"/>
          <w:szCs w:val="24"/>
        </w:rPr>
        <w:t xml:space="preserve"> и предметные результаты освоения</w:t>
      </w:r>
      <w:r w:rsidR="002D06CD">
        <w:rPr>
          <w:rFonts w:ascii="Times New Roman" w:hAnsi="Times New Roman"/>
          <w:sz w:val="24"/>
          <w:szCs w:val="24"/>
        </w:rPr>
        <w:t xml:space="preserve"> программы по истории на углубленном уровне среднего общего образования</w:t>
      </w:r>
      <w:r w:rsidR="002D06CD">
        <w:rPr>
          <w:rFonts w:ascii="Times New Roman" w:hAnsi="Times New Roman"/>
          <w:color w:val="000000"/>
          <w:sz w:val="24"/>
          <w:szCs w:val="24"/>
        </w:rPr>
        <w:t>.</w:t>
      </w:r>
    </w:p>
    <w:p w:rsidR="00501C22" w:rsidRPr="00CD48ED" w:rsidRDefault="00501C22" w:rsidP="00CD4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5E3A" w:rsidRDefault="001D5E3A" w:rsidP="001D5E3A">
      <w:pPr>
        <w:spacing w:after="0"/>
        <w:ind w:left="135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           </w:t>
      </w:r>
      <w:r w:rsidR="00745C22" w:rsidRPr="00CD48E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В разделе «Тематическое планирование» указаны: </w:t>
      </w:r>
      <w:r w:rsidR="00745C22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745C22" w:rsidRPr="00C47723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названия </w:t>
      </w:r>
      <w:r w:rsidR="00745C22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разделов и </w:t>
      </w:r>
      <w:r w:rsidR="00745C22">
        <w:rPr>
          <w:rFonts w:ascii="Times New Roman" w:hAnsi="Times New Roman"/>
          <w:color w:val="000000"/>
          <w:spacing w:val="-1"/>
          <w:sz w:val="24"/>
          <w:szCs w:val="24"/>
        </w:rPr>
        <w:t>тем с указанием количества</w:t>
      </w:r>
      <w:r w:rsidR="00745C22" w:rsidRPr="00CD48ED">
        <w:rPr>
          <w:rFonts w:ascii="Times New Roman" w:hAnsi="Times New Roman"/>
          <w:color w:val="000000"/>
          <w:spacing w:val="-1"/>
          <w:sz w:val="24"/>
          <w:szCs w:val="24"/>
        </w:rPr>
        <w:t xml:space="preserve"> часов на их прохождение</w:t>
      </w:r>
      <w:r w:rsidR="00501C22">
        <w:rPr>
          <w:rFonts w:ascii="Times New Roman" w:hAnsi="Times New Roman"/>
          <w:color w:val="000000"/>
          <w:spacing w:val="-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количество </w:t>
      </w:r>
      <w:r>
        <w:rPr>
          <w:rFonts w:ascii="Times New Roman" w:hAnsi="Times New Roman"/>
          <w:color w:val="000000"/>
        </w:rPr>
        <w:t>контрольных</w:t>
      </w:r>
      <w:r w:rsidRPr="001D5E3A">
        <w:rPr>
          <w:rFonts w:ascii="Times New Roman" w:hAnsi="Times New Roman"/>
          <w:color w:val="000000"/>
        </w:rPr>
        <w:t xml:space="preserve"> работ</w:t>
      </w:r>
      <w:r w:rsidR="00501C22">
        <w:rPr>
          <w:rFonts w:ascii="Times New Roman" w:hAnsi="Times New Roman"/>
          <w:color w:val="000000"/>
        </w:rPr>
        <w:t xml:space="preserve">, календарные сроки изучения </w:t>
      </w:r>
      <w:r>
        <w:rPr>
          <w:rFonts w:ascii="Times New Roman" w:hAnsi="Times New Roman"/>
          <w:color w:val="000000"/>
        </w:rPr>
        <w:t xml:space="preserve"> и </w:t>
      </w:r>
      <w:r w:rsidRPr="000071C6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э</w:t>
      </w:r>
      <w:r w:rsidRPr="001D5E3A">
        <w:rPr>
          <w:rFonts w:ascii="Times New Roman" w:hAnsi="Times New Roman"/>
          <w:color w:val="000000"/>
        </w:rPr>
        <w:t>лектронные (цифровые) образовательные ресурсы</w:t>
      </w:r>
      <w:r>
        <w:rPr>
          <w:rFonts w:ascii="Times New Roman" w:hAnsi="Times New Roman"/>
          <w:color w:val="000000"/>
        </w:rPr>
        <w:t>.</w:t>
      </w:r>
      <w:r w:rsidRPr="001D5E3A">
        <w:rPr>
          <w:rFonts w:ascii="Times New Roman" w:hAnsi="Times New Roman"/>
          <w:color w:val="000000"/>
        </w:rPr>
        <w:t xml:space="preserve"> </w:t>
      </w:r>
    </w:p>
    <w:p w:rsidR="00501C22" w:rsidRDefault="00501C22" w:rsidP="001D5E3A">
      <w:pPr>
        <w:spacing w:after="0"/>
        <w:ind w:left="135"/>
        <w:rPr>
          <w:rFonts w:ascii="Times New Roman" w:hAnsi="Times New Roman"/>
          <w:color w:val="000000"/>
        </w:rPr>
      </w:pPr>
    </w:p>
    <w:p w:rsidR="00501C22" w:rsidRPr="001D5E3A" w:rsidRDefault="00501C22" w:rsidP="00501C22">
      <w:pPr>
        <w:spacing w:after="0"/>
        <w:ind w:left="135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           В разделе «Поурочное</w:t>
      </w:r>
      <w:r w:rsidRPr="00CD48E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планирование» указаны: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названия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тем уроков с указанием количества</w:t>
      </w:r>
      <w:r w:rsidRPr="00CD48ED">
        <w:rPr>
          <w:rFonts w:ascii="Times New Roman" w:hAnsi="Times New Roman"/>
          <w:color w:val="000000"/>
          <w:spacing w:val="-1"/>
          <w:sz w:val="24"/>
          <w:szCs w:val="24"/>
        </w:rPr>
        <w:t xml:space="preserve"> часов на их прохождение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, а также количество </w:t>
      </w:r>
      <w:r>
        <w:rPr>
          <w:rFonts w:ascii="Times New Roman" w:hAnsi="Times New Roman"/>
          <w:color w:val="000000"/>
        </w:rPr>
        <w:t>контрольных</w:t>
      </w:r>
      <w:r w:rsidRPr="001D5E3A">
        <w:rPr>
          <w:rFonts w:ascii="Times New Roman" w:hAnsi="Times New Roman"/>
          <w:color w:val="000000"/>
        </w:rPr>
        <w:t xml:space="preserve"> работ</w:t>
      </w:r>
      <w:r>
        <w:rPr>
          <w:rFonts w:ascii="Times New Roman" w:hAnsi="Times New Roman"/>
          <w:color w:val="000000"/>
        </w:rPr>
        <w:t xml:space="preserve"> и </w:t>
      </w:r>
      <w:r w:rsidRPr="000071C6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электронные цифровые</w:t>
      </w:r>
      <w:r w:rsidRPr="001D5E3A">
        <w:rPr>
          <w:rFonts w:ascii="Times New Roman" w:hAnsi="Times New Roman"/>
          <w:color w:val="000000"/>
        </w:rPr>
        <w:t xml:space="preserve"> образовательные ресурсы</w:t>
      </w:r>
      <w:r>
        <w:rPr>
          <w:rFonts w:ascii="Times New Roman" w:hAnsi="Times New Roman"/>
          <w:color w:val="000000"/>
        </w:rPr>
        <w:t>.</w:t>
      </w:r>
      <w:r w:rsidRPr="001D5E3A">
        <w:rPr>
          <w:rFonts w:ascii="Times New Roman" w:hAnsi="Times New Roman"/>
          <w:color w:val="000000"/>
        </w:rPr>
        <w:t xml:space="preserve"> </w:t>
      </w:r>
    </w:p>
    <w:p w:rsidR="001D5E3A" w:rsidRPr="000071C6" w:rsidRDefault="001D5E3A" w:rsidP="00501C22">
      <w:pPr>
        <w:spacing w:after="0"/>
        <w:rPr>
          <w:rFonts w:ascii="Times New Roman" w:hAnsi="Times New Roman"/>
        </w:rPr>
      </w:pPr>
    </w:p>
    <w:p w:rsidR="001D5E3A" w:rsidRDefault="001D5E3A" w:rsidP="001D5E3A">
      <w:pPr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              </w:t>
      </w:r>
      <w:r w:rsidRPr="00CD48E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В разделе </w:t>
      </w:r>
      <w:r w:rsidRPr="001D5E3A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  <w:r w:rsidRPr="001D5E3A">
        <w:rPr>
          <w:rFonts w:ascii="Times New Roman" w:hAnsi="Times New Roman"/>
          <w:sz w:val="24"/>
          <w:szCs w:val="24"/>
        </w:rPr>
        <w:t xml:space="preserve"> </w:t>
      </w:r>
      <w:r w:rsidRPr="001D5E3A">
        <w:rPr>
          <w:rFonts w:ascii="Times New Roman" w:hAnsi="Times New Roman"/>
          <w:b/>
          <w:sz w:val="24"/>
          <w:szCs w:val="24"/>
        </w:rPr>
        <w:t>образовательного процесса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содержатся</w:t>
      </w:r>
      <w:r w:rsidRPr="001D5E3A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названия обязательных учебных материалов для ученика, методических материалов для учителя, </w:t>
      </w:r>
      <w:r w:rsidRPr="00CD48E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D5E3A">
        <w:rPr>
          <w:rFonts w:ascii="Times New Roman" w:hAnsi="Times New Roman"/>
          <w:color w:val="000000"/>
        </w:rPr>
        <w:t>(цифровые) образовательные ресурсы</w:t>
      </w:r>
      <w:r w:rsidRPr="00CD48E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и ресурсы сети Интернет.</w:t>
      </w:r>
    </w:p>
    <w:p w:rsidR="001D5E3A" w:rsidRPr="00CD48ED" w:rsidRDefault="001D5E3A" w:rsidP="001D5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745C22" w:rsidRPr="00CD48ED" w:rsidRDefault="00745C22" w:rsidP="0003092A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745C22" w:rsidRPr="00CD48ED" w:rsidSect="0003092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6C47"/>
    <w:multiLevelType w:val="hybridMultilevel"/>
    <w:tmpl w:val="57A83F0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7979BF"/>
    <w:multiLevelType w:val="hybridMultilevel"/>
    <w:tmpl w:val="62FE21CA"/>
    <w:lvl w:ilvl="0" w:tplc="775EB8C8">
      <w:start w:val="1"/>
      <w:numFmt w:val="decimal"/>
      <w:lvlText w:val="%1."/>
      <w:lvlJc w:val="left"/>
      <w:pPr>
        <w:ind w:left="967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">
    <w:nsid w:val="1D6E2BE2"/>
    <w:multiLevelType w:val="hybridMultilevel"/>
    <w:tmpl w:val="8918F8C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30BD7DD6"/>
    <w:multiLevelType w:val="hybridMultilevel"/>
    <w:tmpl w:val="55CCEF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317501D9"/>
    <w:multiLevelType w:val="hybridMultilevel"/>
    <w:tmpl w:val="8984006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498B2C52"/>
    <w:multiLevelType w:val="hybridMultilevel"/>
    <w:tmpl w:val="00668DC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4E125911"/>
    <w:multiLevelType w:val="hybridMultilevel"/>
    <w:tmpl w:val="62421C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CF1D4F"/>
    <w:multiLevelType w:val="hybridMultilevel"/>
    <w:tmpl w:val="27F43B06"/>
    <w:lvl w:ilvl="0" w:tplc="0419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8">
    <w:nsid w:val="724A60E3"/>
    <w:multiLevelType w:val="hybridMultilevel"/>
    <w:tmpl w:val="417C961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09619B"/>
    <w:multiLevelType w:val="hybridMultilevel"/>
    <w:tmpl w:val="7C52C44C"/>
    <w:lvl w:ilvl="0" w:tplc="915C20FA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92A"/>
    <w:rsid w:val="0003092A"/>
    <w:rsid w:val="00072EE8"/>
    <w:rsid w:val="000915F7"/>
    <w:rsid w:val="00167032"/>
    <w:rsid w:val="001D5E3A"/>
    <w:rsid w:val="002A3345"/>
    <w:rsid w:val="002D06CD"/>
    <w:rsid w:val="00342A6A"/>
    <w:rsid w:val="003648D7"/>
    <w:rsid w:val="00497D01"/>
    <w:rsid w:val="004C5BCD"/>
    <w:rsid w:val="00501C22"/>
    <w:rsid w:val="00605C7F"/>
    <w:rsid w:val="006859FB"/>
    <w:rsid w:val="00745C22"/>
    <w:rsid w:val="00763979"/>
    <w:rsid w:val="00775008"/>
    <w:rsid w:val="007F6714"/>
    <w:rsid w:val="00820D47"/>
    <w:rsid w:val="00823C72"/>
    <w:rsid w:val="00837815"/>
    <w:rsid w:val="008C0F69"/>
    <w:rsid w:val="009A60B0"/>
    <w:rsid w:val="009B0042"/>
    <w:rsid w:val="009D479A"/>
    <w:rsid w:val="009F46D1"/>
    <w:rsid w:val="00A13839"/>
    <w:rsid w:val="00A3794B"/>
    <w:rsid w:val="00AD5D85"/>
    <w:rsid w:val="00B528FC"/>
    <w:rsid w:val="00C47723"/>
    <w:rsid w:val="00CD48ED"/>
    <w:rsid w:val="00D102EE"/>
    <w:rsid w:val="00D148F9"/>
    <w:rsid w:val="00DC33A3"/>
    <w:rsid w:val="00DD63B5"/>
    <w:rsid w:val="00DE7AD8"/>
    <w:rsid w:val="00E0046D"/>
    <w:rsid w:val="00E57395"/>
    <w:rsid w:val="00F546B0"/>
    <w:rsid w:val="00FD2C52"/>
    <w:rsid w:val="00FF4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2A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092A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rsid w:val="0003092A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locked/>
    <w:rsid w:val="001D5E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52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520</Words>
  <Characters>3945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admin</dc:creator>
  <cp:keywords/>
  <dc:description/>
  <cp:lastModifiedBy>василенко олеся</cp:lastModifiedBy>
  <cp:revision>10</cp:revision>
  <dcterms:created xsi:type="dcterms:W3CDTF">2019-10-02T19:45:00Z</dcterms:created>
  <dcterms:modified xsi:type="dcterms:W3CDTF">2023-09-19T17:56:00Z</dcterms:modified>
</cp:coreProperties>
</file>